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C45CC" w14:textId="5B5979BE" w:rsidR="00B36644" w:rsidRPr="003A03ED" w:rsidRDefault="00B36644" w:rsidP="003A03ED">
      <w:pPr>
        <w:widowControl w:val="0"/>
        <w:autoSpaceDE w:val="0"/>
        <w:autoSpaceDN w:val="0"/>
        <w:spacing w:after="0" w:line="240" w:lineRule="auto"/>
        <w:ind w:left="4536"/>
        <w:jc w:val="center"/>
        <w:outlineLvl w:val="1"/>
        <w:rPr>
          <w:rFonts w:ascii="Times New Roman" w:eastAsiaTheme="minorEastAsia" w:hAnsi="Times New Roman" w:cs="Times New Roman"/>
          <w:kern w:val="0"/>
          <w:sz w:val="28"/>
          <w:szCs w:val="28"/>
          <w:lang w:eastAsia="ru-RU"/>
          <w14:ligatures w14:val="none"/>
        </w:rPr>
      </w:pPr>
      <w:r w:rsidRPr="003A03ED">
        <w:rPr>
          <w:rFonts w:ascii="Times New Roman" w:eastAsiaTheme="minorEastAsia" w:hAnsi="Times New Roman" w:cs="Times New Roman"/>
          <w:kern w:val="0"/>
          <w:sz w:val="28"/>
          <w:szCs w:val="28"/>
          <w:lang w:eastAsia="ru-RU"/>
          <w14:ligatures w14:val="none"/>
        </w:rPr>
        <w:t>ПРИЛОЖЕНИЕ 6</w:t>
      </w:r>
    </w:p>
    <w:p w14:paraId="4A51831C" w14:textId="12A064A3" w:rsidR="00BB5039" w:rsidRPr="003A03ED" w:rsidRDefault="00B36644" w:rsidP="003A03ED">
      <w:pPr>
        <w:widowControl w:val="0"/>
        <w:autoSpaceDE w:val="0"/>
        <w:autoSpaceDN w:val="0"/>
        <w:spacing w:after="0" w:line="240" w:lineRule="auto"/>
        <w:ind w:left="4536"/>
        <w:jc w:val="center"/>
        <w:outlineLvl w:val="1"/>
        <w:rPr>
          <w:rFonts w:ascii="Times New Roman" w:eastAsiaTheme="minorEastAsia" w:hAnsi="Times New Roman" w:cs="Times New Roman"/>
          <w:color w:val="26282F"/>
          <w:kern w:val="0"/>
          <w:sz w:val="28"/>
          <w:szCs w:val="28"/>
          <w:lang w:eastAsia="ru-RU"/>
          <w14:ligatures w14:val="none"/>
        </w:rPr>
      </w:pPr>
      <w:r w:rsidRPr="003A03ED">
        <w:rPr>
          <w:rFonts w:ascii="Times New Roman" w:eastAsiaTheme="minorEastAsia" w:hAnsi="Times New Roman" w:cs="Times New Roman"/>
          <w:kern w:val="0"/>
          <w:sz w:val="28"/>
          <w:szCs w:val="28"/>
          <w:lang w:eastAsia="ru-RU"/>
          <w14:ligatures w14:val="none"/>
        </w:rPr>
        <w:t xml:space="preserve">к </w:t>
      </w:r>
      <w:r w:rsidR="00BB5039" w:rsidRPr="003A03ED">
        <w:rPr>
          <w:rFonts w:ascii="Times New Roman" w:eastAsiaTheme="minorEastAsia" w:hAnsi="Times New Roman" w:cs="Times New Roman"/>
          <w:kern w:val="0"/>
          <w:sz w:val="28"/>
          <w:szCs w:val="28"/>
          <w:lang w:eastAsia="ru-RU"/>
          <w14:ligatures w14:val="none"/>
        </w:rPr>
        <w:t xml:space="preserve">Положению </w:t>
      </w:r>
      <w:r w:rsidR="00BB5039" w:rsidRPr="003A03ED">
        <w:rPr>
          <w:rFonts w:ascii="Times New Roman" w:eastAsiaTheme="minorEastAsia" w:hAnsi="Times New Roman" w:cs="Times New Roman"/>
          <w:color w:val="26282F"/>
          <w:kern w:val="0"/>
          <w:sz w:val="28"/>
          <w:szCs w:val="28"/>
          <w:lang w:eastAsia="ru-RU"/>
          <w14:ligatures w14:val="none"/>
        </w:rPr>
        <w:t>о системе оплаты труда</w:t>
      </w:r>
    </w:p>
    <w:p w14:paraId="3A87353D" w14:textId="4A2946B2" w:rsidR="00BB5039" w:rsidRPr="003A03ED" w:rsidRDefault="00BB5039" w:rsidP="003A03ED">
      <w:pPr>
        <w:widowControl w:val="0"/>
        <w:autoSpaceDE w:val="0"/>
        <w:autoSpaceDN w:val="0"/>
        <w:spacing w:after="0" w:line="240" w:lineRule="auto"/>
        <w:ind w:left="4536"/>
        <w:jc w:val="center"/>
        <w:outlineLvl w:val="1"/>
        <w:rPr>
          <w:rFonts w:ascii="Times New Roman" w:eastAsiaTheme="minorEastAsia" w:hAnsi="Times New Roman" w:cs="Times New Roman"/>
          <w:color w:val="26282F"/>
          <w:kern w:val="0"/>
          <w:sz w:val="28"/>
          <w:szCs w:val="28"/>
          <w:lang w:eastAsia="ru-RU"/>
          <w14:ligatures w14:val="none"/>
        </w:rPr>
      </w:pPr>
      <w:r w:rsidRPr="003A03ED">
        <w:rPr>
          <w:rFonts w:ascii="Times New Roman" w:eastAsiaTheme="minorEastAsia" w:hAnsi="Times New Roman" w:cs="Times New Roman"/>
          <w:color w:val="26282F"/>
          <w:kern w:val="0"/>
          <w:sz w:val="28"/>
          <w:szCs w:val="28"/>
          <w:lang w:eastAsia="ru-RU"/>
          <w14:ligatures w14:val="none"/>
        </w:rPr>
        <w:t>работников муниципального бюджетного</w:t>
      </w:r>
      <w:r w:rsidR="003A03ED">
        <w:rPr>
          <w:rFonts w:ascii="Times New Roman" w:eastAsiaTheme="minorEastAsia" w:hAnsi="Times New Roman" w:cs="Times New Roman"/>
          <w:color w:val="26282F"/>
          <w:kern w:val="0"/>
          <w:sz w:val="28"/>
          <w:szCs w:val="28"/>
          <w:lang w:eastAsia="ru-RU"/>
          <w14:ligatures w14:val="none"/>
        </w:rPr>
        <w:t xml:space="preserve"> </w:t>
      </w:r>
      <w:r w:rsidRPr="003A03ED">
        <w:rPr>
          <w:rFonts w:ascii="Times New Roman" w:eastAsiaTheme="minorEastAsia" w:hAnsi="Times New Roman" w:cs="Times New Roman"/>
          <w:color w:val="26282F"/>
          <w:kern w:val="0"/>
          <w:sz w:val="28"/>
          <w:szCs w:val="28"/>
          <w:lang w:eastAsia="ru-RU"/>
          <w14:ligatures w14:val="none"/>
        </w:rPr>
        <w:t>учреждения дополнительного образования</w:t>
      </w:r>
    </w:p>
    <w:p w14:paraId="701244C4" w14:textId="751298C7" w:rsidR="00BB5039" w:rsidRPr="003A03ED" w:rsidRDefault="00BB5039" w:rsidP="003A03ED">
      <w:pPr>
        <w:widowControl w:val="0"/>
        <w:autoSpaceDE w:val="0"/>
        <w:autoSpaceDN w:val="0"/>
        <w:spacing w:after="0" w:line="240" w:lineRule="auto"/>
        <w:ind w:left="4536"/>
        <w:jc w:val="center"/>
        <w:outlineLvl w:val="1"/>
        <w:rPr>
          <w:rFonts w:ascii="Times New Roman" w:eastAsiaTheme="minorEastAsia" w:hAnsi="Times New Roman" w:cs="Times New Roman"/>
          <w:b/>
          <w:bCs/>
          <w:color w:val="26282F"/>
          <w:kern w:val="0"/>
          <w:sz w:val="28"/>
          <w:szCs w:val="28"/>
          <w:lang w:eastAsia="ru-RU"/>
          <w14:ligatures w14:val="none"/>
        </w:rPr>
      </w:pPr>
      <w:r w:rsidRPr="003A03ED">
        <w:rPr>
          <w:rFonts w:ascii="Times New Roman" w:eastAsiaTheme="minorEastAsia" w:hAnsi="Times New Roman" w:cs="Times New Roman"/>
          <w:color w:val="26282F"/>
          <w:kern w:val="0"/>
          <w:sz w:val="28"/>
          <w:szCs w:val="28"/>
          <w:lang w:eastAsia="ru-RU"/>
          <w14:ligatures w14:val="none"/>
        </w:rPr>
        <w:t>«Спортивная школа» пгт. Ноглики</w:t>
      </w:r>
    </w:p>
    <w:p w14:paraId="0D9C45D2" w14:textId="07E50AB8" w:rsidR="00B36644" w:rsidRPr="0022391B" w:rsidRDefault="00B36644" w:rsidP="00BB5039">
      <w:pPr>
        <w:widowControl w:val="0"/>
        <w:autoSpaceDE w:val="0"/>
        <w:autoSpaceDN w:val="0"/>
        <w:spacing w:after="0" w:line="240" w:lineRule="auto"/>
        <w:jc w:val="right"/>
        <w:outlineLvl w:val="1"/>
        <w:rPr>
          <w:rFonts w:ascii="Times New Roman CYR" w:eastAsiaTheme="minorEastAsia" w:hAnsi="Times New Roman CYR" w:cs="Times New Roman CYR"/>
          <w:kern w:val="0"/>
          <w:lang w:eastAsia="ru-RU"/>
          <w14:ligatures w14:val="none"/>
        </w:rPr>
      </w:pPr>
    </w:p>
    <w:p w14:paraId="0D9C45D3" w14:textId="25AC3312" w:rsidR="00B36644" w:rsidRPr="003A03ED" w:rsidRDefault="003A03ED" w:rsidP="003A03ED">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kern w:val="0"/>
          <w:sz w:val="28"/>
          <w:szCs w:val="28"/>
          <w:lang w:eastAsia="ru-RU"/>
          <w14:ligatures w14:val="none"/>
        </w:rPr>
      </w:pPr>
      <w:r w:rsidRPr="003A03ED">
        <w:rPr>
          <w:rFonts w:ascii="Times New Roman CYR" w:eastAsiaTheme="minorEastAsia" w:hAnsi="Times New Roman CYR" w:cs="Times New Roman CYR"/>
          <w:bCs/>
          <w:kern w:val="0"/>
          <w:sz w:val="28"/>
          <w:szCs w:val="28"/>
          <w:lang w:eastAsia="ru-RU"/>
          <w14:ligatures w14:val="none"/>
        </w:rPr>
        <w:t>ПОЛОЖЕНИЕ</w:t>
      </w:r>
      <w:r w:rsidRPr="003A03ED">
        <w:rPr>
          <w:rFonts w:ascii="Times New Roman CYR" w:eastAsiaTheme="minorEastAsia" w:hAnsi="Times New Roman CYR" w:cs="Times New Roman CYR"/>
          <w:bCs/>
          <w:kern w:val="0"/>
          <w:sz w:val="28"/>
          <w:szCs w:val="28"/>
          <w:lang w:eastAsia="ru-RU"/>
          <w14:ligatures w14:val="none"/>
        </w:rPr>
        <w:br/>
      </w:r>
      <w:r w:rsidR="00B36644" w:rsidRPr="003A03ED">
        <w:rPr>
          <w:rFonts w:ascii="Times New Roman CYR" w:eastAsiaTheme="minorEastAsia" w:hAnsi="Times New Roman CYR" w:cs="Times New Roman CYR"/>
          <w:bCs/>
          <w:kern w:val="0"/>
          <w:sz w:val="28"/>
          <w:szCs w:val="28"/>
          <w:lang w:eastAsia="ru-RU"/>
          <w14:ligatures w14:val="none"/>
        </w:rPr>
        <w:t xml:space="preserve">о порядке присвоения </w:t>
      </w:r>
      <w:r w:rsidR="00AF4C6D" w:rsidRPr="003A03ED">
        <w:rPr>
          <w:rFonts w:ascii="Times New Roman CYR" w:eastAsiaTheme="minorEastAsia" w:hAnsi="Times New Roman CYR" w:cs="Times New Roman CYR"/>
          <w:bCs/>
          <w:kern w:val="0"/>
          <w:sz w:val="28"/>
          <w:szCs w:val="28"/>
          <w:lang w:eastAsia="ru-RU"/>
          <w14:ligatures w14:val="none"/>
        </w:rPr>
        <w:t xml:space="preserve">(понижения, лишения) </w:t>
      </w:r>
      <w:r w:rsidR="00B36644" w:rsidRPr="003A03ED">
        <w:rPr>
          <w:rFonts w:ascii="Times New Roman CYR" w:eastAsiaTheme="minorEastAsia" w:hAnsi="Times New Roman CYR" w:cs="Times New Roman CYR"/>
          <w:bCs/>
          <w:kern w:val="0"/>
          <w:sz w:val="28"/>
          <w:szCs w:val="28"/>
          <w:lang w:eastAsia="ru-RU"/>
          <w14:ligatures w14:val="none"/>
        </w:rPr>
        <w:t>классов квалификации водителям автомобилей</w:t>
      </w:r>
    </w:p>
    <w:p w14:paraId="0D9C45D4"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D9C45D5" w14:textId="77777777" w:rsidR="00B36644" w:rsidRPr="003A03ED" w:rsidRDefault="00B36644" w:rsidP="003A03ED">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kern w:val="0"/>
          <w:sz w:val="28"/>
          <w:szCs w:val="28"/>
          <w:lang w:eastAsia="ru-RU"/>
          <w14:ligatures w14:val="none"/>
        </w:rPr>
      </w:pPr>
      <w:bookmarkStart w:id="0" w:name="sub_1086"/>
      <w:r w:rsidRPr="003A03ED">
        <w:rPr>
          <w:rFonts w:ascii="Times New Roman CYR" w:eastAsiaTheme="minorEastAsia" w:hAnsi="Times New Roman CYR" w:cs="Times New Roman CYR"/>
          <w:bCs/>
          <w:kern w:val="0"/>
          <w:sz w:val="28"/>
          <w:szCs w:val="28"/>
          <w:lang w:eastAsia="ru-RU"/>
          <w14:ligatures w14:val="none"/>
        </w:rPr>
        <w:t>1. Общие положения</w:t>
      </w:r>
    </w:p>
    <w:bookmarkEnd w:id="0"/>
    <w:p w14:paraId="0D9C45D6"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D9C45D7" w14:textId="371B732D"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bookmarkStart w:id="1" w:name="sub_1087"/>
      <w:r w:rsidRPr="003A03ED">
        <w:rPr>
          <w:rFonts w:ascii="Times New Roman CYR" w:eastAsiaTheme="minorEastAsia" w:hAnsi="Times New Roman CYR" w:cs="Times New Roman CYR"/>
          <w:kern w:val="0"/>
          <w:sz w:val="28"/>
          <w:szCs w:val="28"/>
          <w:lang w:eastAsia="ru-RU"/>
          <w14:ligatures w14:val="none"/>
        </w:rPr>
        <w:t>1.1. Настоящее Положение определяет порядок присвоения</w:t>
      </w:r>
      <w:r w:rsidR="00AF4C6D" w:rsidRPr="003A03ED">
        <w:rPr>
          <w:rFonts w:ascii="Times New Roman CYR" w:eastAsiaTheme="minorEastAsia" w:hAnsi="Times New Roman CYR" w:cs="Times New Roman CYR"/>
          <w:kern w:val="0"/>
          <w:sz w:val="28"/>
          <w:szCs w:val="28"/>
          <w:lang w:eastAsia="ru-RU"/>
          <w14:ligatures w14:val="none"/>
        </w:rPr>
        <w:t xml:space="preserve"> (понижения, лишения)</w:t>
      </w:r>
      <w:r w:rsidRPr="003A03ED">
        <w:rPr>
          <w:rFonts w:ascii="Times New Roman CYR" w:eastAsiaTheme="minorEastAsia" w:hAnsi="Times New Roman CYR" w:cs="Times New Roman CYR"/>
          <w:kern w:val="0"/>
          <w:sz w:val="28"/>
          <w:szCs w:val="28"/>
          <w:lang w:eastAsia="ru-RU"/>
          <w14:ligatures w14:val="none"/>
        </w:rPr>
        <w:t xml:space="preserve"> класса квалификации водителям автомобилей (далее - водители) муниципального бюджетного учреждения дополнительного образования </w:t>
      </w:r>
      <w:r w:rsidR="00AF4C6D"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Спортивная школа</w:t>
      </w:r>
      <w:r w:rsidR="00AF4C6D"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пгт. Ноглики (далее - Учреждение).</w:t>
      </w:r>
    </w:p>
    <w:p w14:paraId="152C6713" w14:textId="76EAF976" w:rsidR="00AF4C6D"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bookmarkStart w:id="2" w:name="sub_1088"/>
      <w:bookmarkEnd w:id="1"/>
      <w:r w:rsidRPr="003A03ED">
        <w:rPr>
          <w:rFonts w:ascii="Times New Roman CYR" w:eastAsiaTheme="minorEastAsia" w:hAnsi="Times New Roman CYR" w:cs="Times New Roman CYR"/>
          <w:kern w:val="0"/>
          <w:sz w:val="28"/>
          <w:szCs w:val="28"/>
          <w:lang w:eastAsia="ru-RU"/>
          <w14:ligatures w14:val="none"/>
        </w:rPr>
        <w:t xml:space="preserve">1.2. </w:t>
      </w:r>
      <w:r w:rsidR="00AF4C6D" w:rsidRPr="003A03ED">
        <w:rPr>
          <w:rFonts w:ascii="Times New Roman CYR" w:eastAsiaTheme="minorEastAsia" w:hAnsi="Times New Roman CYR" w:cs="Times New Roman CYR"/>
          <w:kern w:val="0"/>
          <w:sz w:val="28"/>
          <w:szCs w:val="28"/>
          <w:lang w:eastAsia="ru-RU"/>
          <w14:ligatures w14:val="none"/>
        </w:rPr>
        <w:t>Присвоение (понижение, лишение) класса квалификации водителям производится приказом Учреждения на основании протокола комиссии, образуемой в Учреждении (далее - комиссия).</w:t>
      </w:r>
    </w:p>
    <w:p w14:paraId="0D9C45D8" w14:textId="637B108D" w:rsidR="00B36644"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Издание приказа о присвоении (понижении, лишении) класса квалификации осуществляется не позднее 5 календарных дней со дня подписания комиссией протокола.</w:t>
      </w:r>
    </w:p>
    <w:bookmarkEnd w:id="2"/>
    <w:p w14:paraId="0D9C45D9"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D9C45DA" w14:textId="77777777" w:rsidR="00B36644" w:rsidRPr="003A03ED" w:rsidRDefault="00B36644" w:rsidP="003A03ED">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kern w:val="0"/>
          <w:sz w:val="28"/>
          <w:szCs w:val="28"/>
          <w:lang w:eastAsia="ru-RU"/>
          <w14:ligatures w14:val="none"/>
        </w:rPr>
      </w:pPr>
      <w:bookmarkStart w:id="3" w:name="sub_1089"/>
      <w:r w:rsidRPr="003A03ED">
        <w:rPr>
          <w:rFonts w:ascii="Times New Roman CYR" w:eastAsiaTheme="minorEastAsia" w:hAnsi="Times New Roman CYR" w:cs="Times New Roman CYR"/>
          <w:bCs/>
          <w:kern w:val="0"/>
          <w:sz w:val="28"/>
          <w:szCs w:val="28"/>
          <w:lang w:eastAsia="ru-RU"/>
          <w14:ligatures w14:val="none"/>
        </w:rPr>
        <w:t>2. Условия и порядок присвоения класса квалификации</w:t>
      </w:r>
    </w:p>
    <w:bookmarkEnd w:id="3"/>
    <w:p w14:paraId="0D9C45DB"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7E5152C8" w14:textId="3242378E" w:rsidR="00AF4C6D"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bookmarkStart w:id="4" w:name="sub_1090"/>
      <w:r w:rsidRPr="003A03ED">
        <w:rPr>
          <w:rFonts w:ascii="Times New Roman CYR" w:eastAsiaTheme="minorEastAsia" w:hAnsi="Times New Roman CYR" w:cs="Times New Roman CYR"/>
          <w:kern w:val="0"/>
          <w:sz w:val="28"/>
          <w:szCs w:val="28"/>
          <w:lang w:eastAsia="ru-RU"/>
          <w14:ligatures w14:val="none"/>
        </w:rPr>
        <w:t xml:space="preserve">2.1. </w:t>
      </w:r>
      <w:bookmarkEnd w:id="4"/>
      <w:r w:rsidR="00AF4C6D" w:rsidRPr="003A03ED">
        <w:rPr>
          <w:rFonts w:ascii="Times New Roman CYR" w:eastAsiaTheme="minorEastAsia" w:hAnsi="Times New Roman CYR" w:cs="Times New Roman CYR"/>
          <w:kern w:val="0"/>
          <w:sz w:val="28"/>
          <w:szCs w:val="28"/>
          <w:lang w:eastAsia="ru-RU"/>
          <w14:ligatures w14:val="none"/>
        </w:rPr>
        <w:t>Вопрос о присвоении класса квалификации рассматривается комиссией на основании заявления водителя.</w:t>
      </w:r>
    </w:p>
    <w:p w14:paraId="3CE10791" w14:textId="2384E156"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xml:space="preserve">2.2. Класс квалификации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водитель автомобиля 2-го класса</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присваивается водителям, которые имеют водительское удостоверение с отметкой, дающей право управления определенными категориями транспортных средств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B</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C</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D</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E</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и имеют на дату подачи заявления непрерывный стаж работы в качестве водителя не менее трех лет (в том числе в различных учреждениях, организациях и т.п.), подтвержденный записью в трудовой книжке и (или) сведениями о трудовой деятельности или иными документами, подтверждающими стаж работы по указанной профессии.</w:t>
      </w:r>
    </w:p>
    <w:p w14:paraId="411FF583" w14:textId="394BCB7F"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xml:space="preserve">2.3. Класс квалификации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водитель автомобиля 1-го класса</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присваивается водителям, имеющим класс квалификации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водитель автомобиля 2-го класса</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 при непрерывном стаже работы не менее двух лет в качестве водителя автомобиля 2-го класса непосредственно в Учреждении.</w:t>
      </w:r>
    </w:p>
    <w:p w14:paraId="4D9A3454" w14:textId="40386754"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2.4. Присвоение водителю класса квалификации производится при соблюдении требований, предусмотренных пунктами 2.2, 2.3 настоящего Положения, и при условии:</w:t>
      </w:r>
    </w:p>
    <w:p w14:paraId="4FCA8910" w14:textId="1FEE6A1D"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xml:space="preserve">- отсутствия за последний год работы нарушений Правил дорожного движения (в случае присвоения класса квалификации </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 xml:space="preserve">водитель автомобиля </w:t>
      </w:r>
      <w:r w:rsidRPr="003A03ED">
        <w:rPr>
          <w:rFonts w:ascii="Times New Roman CYR" w:eastAsiaTheme="minorEastAsia" w:hAnsi="Times New Roman CYR" w:cs="Times New Roman CYR"/>
          <w:kern w:val="0"/>
          <w:sz w:val="28"/>
          <w:szCs w:val="28"/>
          <w:lang w:eastAsia="ru-RU"/>
          <w14:ligatures w14:val="none"/>
        </w:rPr>
        <w:lastRenderedPageBreak/>
        <w:t>1-го класса</w:t>
      </w:r>
      <w:r w:rsidR="00B3120C" w:rsidRPr="003A03ED">
        <w:rPr>
          <w:rFonts w:ascii="Times New Roman CYR" w:eastAsiaTheme="minorEastAsia" w:hAnsi="Times New Roman CYR" w:cs="Times New Roman CYR"/>
          <w:kern w:val="0"/>
          <w:sz w:val="28"/>
          <w:szCs w:val="28"/>
          <w:lang w:eastAsia="ru-RU"/>
          <w14:ligatures w14:val="none"/>
        </w:rPr>
        <w:t>»</w:t>
      </w:r>
      <w:r w:rsidRPr="003A03ED">
        <w:rPr>
          <w:rFonts w:ascii="Times New Roman CYR" w:eastAsiaTheme="minorEastAsia" w:hAnsi="Times New Roman CYR" w:cs="Times New Roman CYR"/>
          <w:kern w:val="0"/>
          <w:sz w:val="28"/>
          <w:szCs w:val="28"/>
          <w:lang w:eastAsia="ru-RU"/>
          <w14:ligatures w14:val="none"/>
        </w:rPr>
        <w:t>);</w:t>
      </w:r>
    </w:p>
    <w:p w14:paraId="1AD7A271" w14:textId="03E247F8"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отсутствия нарушений правил технической эксплуатации автомобиля, правил охраны труда и рабочих инструкций;</w:t>
      </w:r>
    </w:p>
    <w:p w14:paraId="7FE74C8E" w14:textId="47A67885"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знания слесарного дела в необходимом ему объеме работ;</w:t>
      </w:r>
    </w:p>
    <w:p w14:paraId="703E955F" w14:textId="2745F616"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отсу</w:t>
      </w:r>
      <w:bookmarkStart w:id="5" w:name="_GoBack"/>
      <w:bookmarkEnd w:id="5"/>
      <w:r w:rsidRPr="003A03ED">
        <w:rPr>
          <w:rFonts w:ascii="Times New Roman CYR" w:eastAsiaTheme="minorEastAsia" w:hAnsi="Times New Roman CYR" w:cs="Times New Roman CYR"/>
          <w:kern w:val="0"/>
          <w:sz w:val="28"/>
          <w:szCs w:val="28"/>
          <w:lang w:eastAsia="ru-RU"/>
          <w14:ligatures w14:val="none"/>
        </w:rPr>
        <w:t>тствия перерасхода топлива сверх установленных норм;</w:t>
      </w:r>
    </w:p>
    <w:p w14:paraId="0D9C45EA" w14:textId="2BF53E78" w:rsidR="00B36644"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отсутствия дисциплинарных взысканий за неисполнение или ненадлежащее исполнение трудовых обязанностей, в том числе за нарушение трудовой дисциплины.</w:t>
      </w:r>
    </w:p>
    <w:p w14:paraId="589667C5" w14:textId="77777777"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D9C45EB" w14:textId="0B633EB6" w:rsidR="00B36644" w:rsidRPr="003A03ED" w:rsidRDefault="00B36644" w:rsidP="003A03ED">
      <w:pPr>
        <w:widowControl w:val="0"/>
        <w:autoSpaceDE w:val="0"/>
        <w:autoSpaceDN w:val="0"/>
        <w:adjustRightInd w:val="0"/>
        <w:spacing w:after="0" w:line="240" w:lineRule="auto"/>
        <w:jc w:val="center"/>
        <w:outlineLvl w:val="0"/>
        <w:rPr>
          <w:rFonts w:ascii="Times New Roman CYR" w:eastAsiaTheme="minorEastAsia" w:hAnsi="Times New Roman CYR" w:cs="Times New Roman CYR"/>
          <w:bCs/>
          <w:kern w:val="0"/>
          <w:sz w:val="28"/>
          <w:szCs w:val="28"/>
          <w:lang w:eastAsia="ru-RU"/>
          <w14:ligatures w14:val="none"/>
        </w:rPr>
      </w:pPr>
      <w:bookmarkStart w:id="6" w:name="sub_1097"/>
      <w:r w:rsidRPr="003A03ED">
        <w:rPr>
          <w:rFonts w:ascii="Times New Roman CYR" w:eastAsiaTheme="minorEastAsia" w:hAnsi="Times New Roman CYR" w:cs="Times New Roman CYR"/>
          <w:bCs/>
          <w:kern w:val="0"/>
          <w:sz w:val="28"/>
          <w:szCs w:val="28"/>
          <w:lang w:eastAsia="ru-RU"/>
          <w14:ligatures w14:val="none"/>
        </w:rPr>
        <w:t>3. Порядок понижения</w:t>
      </w:r>
      <w:r w:rsidR="00AF4C6D" w:rsidRPr="003A03ED">
        <w:rPr>
          <w:rFonts w:ascii="Times New Roman CYR" w:eastAsiaTheme="minorEastAsia" w:hAnsi="Times New Roman CYR" w:cs="Times New Roman CYR"/>
          <w:bCs/>
          <w:kern w:val="0"/>
          <w:sz w:val="28"/>
          <w:szCs w:val="28"/>
          <w:lang w:eastAsia="ru-RU"/>
          <w14:ligatures w14:val="none"/>
        </w:rPr>
        <w:t xml:space="preserve">, лишения </w:t>
      </w:r>
      <w:r w:rsidRPr="003A03ED">
        <w:rPr>
          <w:rFonts w:ascii="Times New Roman CYR" w:eastAsiaTheme="minorEastAsia" w:hAnsi="Times New Roman CYR" w:cs="Times New Roman CYR"/>
          <w:bCs/>
          <w:kern w:val="0"/>
          <w:sz w:val="28"/>
          <w:szCs w:val="28"/>
          <w:lang w:eastAsia="ru-RU"/>
          <w14:ligatures w14:val="none"/>
        </w:rPr>
        <w:t>класса квалификации</w:t>
      </w:r>
    </w:p>
    <w:bookmarkEnd w:id="6"/>
    <w:p w14:paraId="0D9C45EC"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5C38B495" w14:textId="72C07E24" w:rsidR="00AF4C6D"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bookmarkStart w:id="7" w:name="sub_1098"/>
      <w:r w:rsidRPr="003A03ED">
        <w:rPr>
          <w:rFonts w:ascii="Times New Roman CYR" w:eastAsiaTheme="minorEastAsia" w:hAnsi="Times New Roman CYR" w:cs="Times New Roman CYR"/>
          <w:kern w:val="0"/>
          <w:sz w:val="28"/>
          <w:szCs w:val="28"/>
          <w:lang w:eastAsia="ru-RU"/>
          <w14:ligatures w14:val="none"/>
        </w:rPr>
        <w:t xml:space="preserve">3.1. </w:t>
      </w:r>
      <w:bookmarkStart w:id="8" w:name="sub_1101"/>
      <w:bookmarkEnd w:id="7"/>
      <w:r w:rsidR="00AF4C6D" w:rsidRPr="003A03ED">
        <w:rPr>
          <w:rFonts w:ascii="Times New Roman CYR" w:eastAsiaTheme="minorEastAsia" w:hAnsi="Times New Roman CYR" w:cs="Times New Roman CYR"/>
          <w:kern w:val="0"/>
          <w:sz w:val="28"/>
          <w:szCs w:val="28"/>
          <w:lang w:eastAsia="ru-RU"/>
          <w14:ligatures w14:val="none"/>
        </w:rPr>
        <w:t>По ходатайству непосредственного руководителя водителю 1 класса квалификации класс снижается, а водитель 2 класса квалификации лишается класса квалификации в случаях, если водитель 2-го или 1-го класса систематически нарушает Правила дорожного движения, правила охраны труда, технической эксплуатации автомобиля, рабочие инструкции, осуществляет перерасход топлива сверх установленных норм, имеет дисциплинарные взыскания за неисполнение или ненадлежащее исполнение трудовых обязанностей.</w:t>
      </w:r>
    </w:p>
    <w:p w14:paraId="42717BDE" w14:textId="77777777"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3.2. Водителям, которым было произведено понижение класса квалификации, и водителям, которые были лишены класса квалификации, его присвоение может быть произведено на общих основаниях, но не ранее чем через год.</w:t>
      </w:r>
    </w:p>
    <w:p w14:paraId="0DC6A8DC" w14:textId="77777777"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D9C45F1" w14:textId="16A9DE6D" w:rsidR="00B36644" w:rsidRPr="003A03ED" w:rsidRDefault="00B36644" w:rsidP="003A03ED">
      <w:pPr>
        <w:widowControl w:val="0"/>
        <w:autoSpaceDE w:val="0"/>
        <w:autoSpaceDN w:val="0"/>
        <w:adjustRightInd w:val="0"/>
        <w:spacing w:after="0" w:line="240" w:lineRule="auto"/>
        <w:ind w:firstLine="720"/>
        <w:jc w:val="center"/>
        <w:rPr>
          <w:rFonts w:ascii="Times New Roman CYR" w:eastAsiaTheme="minorEastAsia" w:hAnsi="Times New Roman CYR" w:cs="Times New Roman CYR"/>
          <w:bCs/>
          <w:kern w:val="0"/>
          <w:sz w:val="28"/>
          <w:szCs w:val="28"/>
          <w:lang w:eastAsia="ru-RU"/>
          <w14:ligatures w14:val="none"/>
        </w:rPr>
      </w:pPr>
      <w:r w:rsidRPr="003A03ED">
        <w:rPr>
          <w:rFonts w:ascii="Times New Roman CYR" w:eastAsiaTheme="minorEastAsia" w:hAnsi="Times New Roman CYR" w:cs="Times New Roman CYR"/>
          <w:bCs/>
          <w:kern w:val="0"/>
          <w:sz w:val="28"/>
          <w:szCs w:val="28"/>
          <w:lang w:eastAsia="ru-RU"/>
          <w14:ligatures w14:val="none"/>
        </w:rPr>
        <w:t>4. Порядок работы комиссии</w:t>
      </w:r>
    </w:p>
    <w:bookmarkEnd w:id="8"/>
    <w:p w14:paraId="0D9C45F2" w14:textId="77777777" w:rsidR="00B36644"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p>
    <w:p w14:paraId="05570326" w14:textId="4D932812" w:rsidR="00AF4C6D" w:rsidRPr="003A03ED" w:rsidRDefault="00B36644"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bookmarkStart w:id="9" w:name="sub_1102"/>
      <w:r w:rsidRPr="003A03ED">
        <w:rPr>
          <w:rFonts w:ascii="Times New Roman CYR" w:eastAsiaTheme="minorEastAsia" w:hAnsi="Times New Roman CYR" w:cs="Times New Roman CYR"/>
          <w:kern w:val="0"/>
          <w:sz w:val="28"/>
          <w:szCs w:val="28"/>
          <w:lang w:eastAsia="ru-RU"/>
          <w14:ligatures w14:val="none"/>
        </w:rPr>
        <w:t xml:space="preserve">4.1. </w:t>
      </w:r>
      <w:bookmarkStart w:id="10" w:name="sub_1107"/>
      <w:bookmarkEnd w:id="9"/>
      <w:r w:rsidR="00AF4C6D" w:rsidRPr="003A03ED">
        <w:rPr>
          <w:rFonts w:ascii="Times New Roman CYR" w:eastAsiaTheme="minorEastAsia" w:hAnsi="Times New Roman CYR" w:cs="Times New Roman CYR"/>
          <w:kern w:val="0"/>
          <w:sz w:val="28"/>
          <w:szCs w:val="28"/>
          <w:lang w:eastAsia="ru-RU"/>
          <w14:ligatures w14:val="none"/>
        </w:rPr>
        <w:t>Подготовку и организацию проведения заседания комиссии осуществляет секретарь комиссии.</w:t>
      </w:r>
    </w:p>
    <w:p w14:paraId="57720625" w14:textId="7736897E"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4.2. Формой работы комиссии является заседание под руководством председателя комиссии или его заместителя (в случае отсутствия председателя комиссии).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комиссии решающим является голос ее председателя, а в случае отсутствия председателя комиссии - его заместителя.</w:t>
      </w:r>
    </w:p>
    <w:p w14:paraId="0022DB84" w14:textId="75904933"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4.3. Заявление водителя о присвоении класса квалификации подается на имя руководителя Учреждения. Направление заявления в комиссию для рассмотрения осуществляется не позднее рабочего дня следующего за днем подачи заявления.</w:t>
      </w:r>
    </w:p>
    <w:p w14:paraId="062199A7" w14:textId="71B25095"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Секретарь комиссии запрашивает характеристику на водителя у непосредственного руководителя.</w:t>
      </w:r>
    </w:p>
    <w:p w14:paraId="574E8963" w14:textId="5CCB53E4"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 xml:space="preserve">Решение о рекомендации к присвоению класса квалификации или о рекомендации об отказе в присвоении класса квалификации принимается </w:t>
      </w:r>
      <w:r w:rsidRPr="003A03ED">
        <w:rPr>
          <w:rFonts w:ascii="Times New Roman CYR" w:eastAsiaTheme="minorEastAsia" w:hAnsi="Times New Roman CYR" w:cs="Times New Roman CYR"/>
          <w:kern w:val="0"/>
          <w:sz w:val="28"/>
          <w:szCs w:val="28"/>
          <w:lang w:eastAsia="ru-RU"/>
          <w14:ligatures w14:val="none"/>
        </w:rPr>
        <w:lastRenderedPageBreak/>
        <w:t>комиссией в срок, не превышающий 25 календарных дней со дня подачи водителем заявления.</w:t>
      </w:r>
    </w:p>
    <w:p w14:paraId="5152F9DE" w14:textId="48971549"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4.4. Ходатайство непосредственного руководителя о понижении (лишении) классности подается на имя руководителя Учреждения. Направление ходатайства в комиссию для рассмотрения осуществляется не позднее рабочего дня, следующего за днем подачи ходатайства.</w:t>
      </w:r>
    </w:p>
    <w:p w14:paraId="357FFD65" w14:textId="0F6E96B9"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К ходатайству прилагаются копии документов о наложении дисциплинарных взысканий за неисполнение или ненадлежащее исполнение трудовых обязанностей, о нарушении Правил дорожного движения, правил охраны труда, технической эксплуатации автомобиля, рабочих инструкций, о перерасходе топлива сверх установленных норм.</w:t>
      </w:r>
    </w:p>
    <w:p w14:paraId="5C67F62F" w14:textId="56B90346"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Решение о рекомендации к понижению (лишению) классности принимается комиссией в срок, не превышающий 25 календарных дней со дня подачи непосредственным руководителем ходатайства о понижении (лишении) класса квалификации водителю.</w:t>
      </w:r>
    </w:p>
    <w:p w14:paraId="3DA81ADF" w14:textId="4937BD04" w:rsidR="00AF4C6D"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4.5. Секретарь комиссии уведомляет водителя о дате, времени и месте заседания комиссии не позднее чем за неделю до его проведения.</w:t>
      </w:r>
    </w:p>
    <w:p w14:paraId="0D9C45FD" w14:textId="751BA311" w:rsidR="00B36644" w:rsidRPr="003A03ED" w:rsidRDefault="00AF4C6D" w:rsidP="003A03ED">
      <w:pPr>
        <w:widowControl w:val="0"/>
        <w:autoSpaceDE w:val="0"/>
        <w:autoSpaceDN w:val="0"/>
        <w:adjustRightInd w:val="0"/>
        <w:spacing w:after="0" w:line="240" w:lineRule="auto"/>
        <w:ind w:firstLine="720"/>
        <w:jc w:val="both"/>
        <w:rPr>
          <w:rFonts w:ascii="Times New Roman CYR" w:eastAsiaTheme="minorEastAsia" w:hAnsi="Times New Roman CYR" w:cs="Times New Roman CYR"/>
          <w:kern w:val="0"/>
          <w:sz w:val="28"/>
          <w:szCs w:val="28"/>
          <w:lang w:eastAsia="ru-RU"/>
          <w14:ligatures w14:val="none"/>
        </w:rPr>
      </w:pPr>
      <w:r w:rsidRPr="003A03ED">
        <w:rPr>
          <w:rFonts w:ascii="Times New Roman CYR" w:eastAsiaTheme="minorEastAsia" w:hAnsi="Times New Roman CYR" w:cs="Times New Roman CYR"/>
          <w:kern w:val="0"/>
          <w:sz w:val="28"/>
          <w:szCs w:val="28"/>
          <w:lang w:eastAsia="ru-RU"/>
          <w14:ligatures w14:val="none"/>
        </w:rPr>
        <w:t>4.6. Решение комиссии оформляется протоколом, который подписывается председательствующим на заседании комиссии, всеми членами комиссии, присутствовавшими на заседании, и передается в кадровую службу Учреждения</w:t>
      </w:r>
    </w:p>
    <w:bookmarkEnd w:id="10"/>
    <w:p w14:paraId="0D9C45FE" w14:textId="77777777" w:rsidR="0033675B" w:rsidRPr="003A03ED" w:rsidRDefault="0033675B" w:rsidP="003A03ED">
      <w:pPr>
        <w:spacing w:after="0" w:line="240" w:lineRule="auto"/>
        <w:rPr>
          <w:sz w:val="28"/>
          <w:szCs w:val="28"/>
        </w:rPr>
      </w:pPr>
    </w:p>
    <w:sectPr w:rsidR="0033675B" w:rsidRPr="003A03ED" w:rsidSect="003A03ED">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C0B50" w14:textId="77777777" w:rsidR="003A03ED" w:rsidRDefault="003A03ED" w:rsidP="003A03ED">
      <w:pPr>
        <w:spacing w:after="0" w:line="240" w:lineRule="auto"/>
      </w:pPr>
      <w:r>
        <w:separator/>
      </w:r>
    </w:p>
  </w:endnote>
  <w:endnote w:type="continuationSeparator" w:id="0">
    <w:p w14:paraId="1ECC1383" w14:textId="77777777" w:rsidR="003A03ED" w:rsidRDefault="003A03ED" w:rsidP="003A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38B69" w14:textId="77777777" w:rsidR="003A03ED" w:rsidRDefault="003A03ED" w:rsidP="003A03ED">
      <w:pPr>
        <w:spacing w:after="0" w:line="240" w:lineRule="auto"/>
      </w:pPr>
      <w:r>
        <w:separator/>
      </w:r>
    </w:p>
  </w:footnote>
  <w:footnote w:type="continuationSeparator" w:id="0">
    <w:p w14:paraId="31EB1B45" w14:textId="77777777" w:rsidR="003A03ED" w:rsidRDefault="003A03ED" w:rsidP="003A0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325315"/>
      <w:docPartObj>
        <w:docPartGallery w:val="Page Numbers (Top of Page)"/>
        <w:docPartUnique/>
      </w:docPartObj>
    </w:sdtPr>
    <w:sdtContent>
      <w:p w14:paraId="329572C6" w14:textId="68C1D4C8" w:rsidR="003A03ED" w:rsidRDefault="003A03ED">
        <w:pPr>
          <w:pStyle w:val="ac"/>
          <w:jc w:val="center"/>
        </w:pPr>
        <w:r>
          <w:fldChar w:fldCharType="begin"/>
        </w:r>
        <w:r>
          <w:instrText>PAGE   \* MERGEFORMAT</w:instrText>
        </w:r>
        <w:r>
          <w:fldChar w:fldCharType="separate"/>
        </w:r>
        <w:r>
          <w:rPr>
            <w:noProof/>
          </w:rPr>
          <w:t>2</w:t>
        </w:r>
        <w:r>
          <w:fldChar w:fldCharType="end"/>
        </w:r>
      </w:p>
    </w:sdtContent>
  </w:sdt>
  <w:p w14:paraId="41B31881" w14:textId="77777777" w:rsidR="003A03ED" w:rsidRDefault="003A03ED">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75B"/>
    <w:rsid w:val="00070EDE"/>
    <w:rsid w:val="00183231"/>
    <w:rsid w:val="0022391B"/>
    <w:rsid w:val="0033675B"/>
    <w:rsid w:val="003A03ED"/>
    <w:rsid w:val="00767E6F"/>
    <w:rsid w:val="00800EE5"/>
    <w:rsid w:val="009D1717"/>
    <w:rsid w:val="00A55EC1"/>
    <w:rsid w:val="00AF4C6D"/>
    <w:rsid w:val="00B3120C"/>
    <w:rsid w:val="00B36644"/>
    <w:rsid w:val="00BB5039"/>
    <w:rsid w:val="00DF6B58"/>
    <w:rsid w:val="00F13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C45CC"/>
  <w15:chartTrackingRefBased/>
  <w15:docId w15:val="{CD86DD28-32BE-435D-9129-065D5C86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367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367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3675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3675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3675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3675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3675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675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3675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75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3675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3675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3675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3675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3675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3675B"/>
    <w:rPr>
      <w:rFonts w:eastAsiaTheme="majorEastAsia" w:cstheme="majorBidi"/>
      <w:color w:val="595959" w:themeColor="text1" w:themeTint="A6"/>
    </w:rPr>
  </w:style>
  <w:style w:type="character" w:customStyle="1" w:styleId="80">
    <w:name w:val="Заголовок 8 Знак"/>
    <w:basedOn w:val="a0"/>
    <w:link w:val="8"/>
    <w:uiPriority w:val="9"/>
    <w:semiHidden/>
    <w:rsid w:val="0033675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3675B"/>
    <w:rPr>
      <w:rFonts w:eastAsiaTheme="majorEastAsia" w:cstheme="majorBidi"/>
      <w:color w:val="272727" w:themeColor="text1" w:themeTint="D8"/>
    </w:rPr>
  </w:style>
  <w:style w:type="paragraph" w:styleId="a3">
    <w:name w:val="Title"/>
    <w:basedOn w:val="a"/>
    <w:next w:val="a"/>
    <w:link w:val="a4"/>
    <w:uiPriority w:val="10"/>
    <w:qFormat/>
    <w:rsid w:val="00336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3675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675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3675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3675B"/>
    <w:pPr>
      <w:spacing w:before="160"/>
      <w:jc w:val="center"/>
    </w:pPr>
    <w:rPr>
      <w:i/>
      <w:iCs/>
      <w:color w:val="404040" w:themeColor="text1" w:themeTint="BF"/>
    </w:rPr>
  </w:style>
  <w:style w:type="character" w:customStyle="1" w:styleId="22">
    <w:name w:val="Цитата 2 Знак"/>
    <w:basedOn w:val="a0"/>
    <w:link w:val="21"/>
    <w:uiPriority w:val="29"/>
    <w:rsid w:val="0033675B"/>
    <w:rPr>
      <w:i/>
      <w:iCs/>
      <w:color w:val="404040" w:themeColor="text1" w:themeTint="BF"/>
    </w:rPr>
  </w:style>
  <w:style w:type="paragraph" w:styleId="a7">
    <w:name w:val="List Paragraph"/>
    <w:basedOn w:val="a"/>
    <w:uiPriority w:val="34"/>
    <w:qFormat/>
    <w:rsid w:val="0033675B"/>
    <w:pPr>
      <w:ind w:left="720"/>
      <w:contextualSpacing/>
    </w:pPr>
  </w:style>
  <w:style w:type="character" w:styleId="a8">
    <w:name w:val="Intense Emphasis"/>
    <w:basedOn w:val="a0"/>
    <w:uiPriority w:val="21"/>
    <w:qFormat/>
    <w:rsid w:val="0033675B"/>
    <w:rPr>
      <w:i/>
      <w:iCs/>
      <w:color w:val="2F5496" w:themeColor="accent1" w:themeShade="BF"/>
    </w:rPr>
  </w:style>
  <w:style w:type="paragraph" w:styleId="a9">
    <w:name w:val="Intense Quote"/>
    <w:basedOn w:val="a"/>
    <w:next w:val="a"/>
    <w:link w:val="aa"/>
    <w:uiPriority w:val="30"/>
    <w:qFormat/>
    <w:rsid w:val="003367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3675B"/>
    <w:rPr>
      <w:i/>
      <w:iCs/>
      <w:color w:val="2F5496" w:themeColor="accent1" w:themeShade="BF"/>
    </w:rPr>
  </w:style>
  <w:style w:type="character" w:styleId="ab">
    <w:name w:val="Intense Reference"/>
    <w:basedOn w:val="a0"/>
    <w:uiPriority w:val="32"/>
    <w:qFormat/>
    <w:rsid w:val="0033675B"/>
    <w:rPr>
      <w:b/>
      <w:bCs/>
      <w:smallCaps/>
      <w:color w:val="2F5496" w:themeColor="accent1" w:themeShade="BF"/>
      <w:spacing w:val="5"/>
    </w:rPr>
  </w:style>
  <w:style w:type="paragraph" w:styleId="ac">
    <w:name w:val="header"/>
    <w:basedOn w:val="a"/>
    <w:link w:val="ad"/>
    <w:uiPriority w:val="99"/>
    <w:unhideWhenUsed/>
    <w:rsid w:val="003A03E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A03ED"/>
  </w:style>
  <w:style w:type="paragraph" w:styleId="ae">
    <w:name w:val="footer"/>
    <w:basedOn w:val="a"/>
    <w:link w:val="af"/>
    <w:uiPriority w:val="99"/>
    <w:unhideWhenUsed/>
    <w:rsid w:val="003A03E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A0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Черных Т.В.</dc:creator>
  <cp:keywords/>
  <dc:description/>
  <cp:lastModifiedBy>Жанна С. Соколова</cp:lastModifiedBy>
  <cp:revision>9</cp:revision>
  <dcterms:created xsi:type="dcterms:W3CDTF">2026-02-03T05:50:00Z</dcterms:created>
  <dcterms:modified xsi:type="dcterms:W3CDTF">2026-03-03T06:55:00Z</dcterms:modified>
</cp:coreProperties>
</file>